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9D" w:rsidRPr="00DD304B" w:rsidRDefault="00BC679D" w:rsidP="00BC67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>Министерство сельского хозяйства Российской Федерации</w:t>
      </w:r>
    </w:p>
    <w:p w:rsidR="00BC679D" w:rsidRPr="00DD304B" w:rsidRDefault="00BC679D" w:rsidP="00BC67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Адамовский</w:t>
      </w:r>
      <w:proofErr w:type="spellEnd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сельскохозяйственный техникум-филиал  </w:t>
      </w:r>
    </w:p>
    <w:p w:rsidR="00BC679D" w:rsidRPr="00DD304B" w:rsidRDefault="00BC679D" w:rsidP="00BC67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Федерального государственного бюджетного образовательного учреждения  </w:t>
      </w:r>
    </w:p>
    <w:p w:rsidR="00BC679D" w:rsidRPr="00DD304B" w:rsidRDefault="00BC679D" w:rsidP="00BC67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Высшего профессионального образования  </w:t>
      </w:r>
    </w:p>
    <w:p w:rsidR="00BC679D" w:rsidRPr="00DD304B" w:rsidRDefault="00BC679D" w:rsidP="00BC67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lang w:eastAsia="ru-RU"/>
        </w:rPr>
        <w:t xml:space="preserve">«Оренбургский государственный аграрный университет»  </w:t>
      </w:r>
    </w:p>
    <w:p w:rsidR="00BC679D" w:rsidRPr="00DD304B" w:rsidRDefault="00BC679D" w:rsidP="00BC679D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536"/>
        <w:gridCol w:w="4927"/>
      </w:tblGrid>
      <w:tr w:rsidR="00BC679D" w:rsidTr="003E59AB">
        <w:tc>
          <w:tcPr>
            <w:tcW w:w="4536" w:type="dxa"/>
          </w:tcPr>
          <w:p w:rsidR="00BC679D" w:rsidRPr="00DC7B97" w:rsidRDefault="00BC679D" w:rsidP="003E59A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РАССМОТРЕНО </w:t>
            </w:r>
          </w:p>
          <w:p w:rsidR="00BC679D" w:rsidRPr="00DC7B97" w:rsidRDefault="00BC679D" w:rsidP="003E59A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заседании ЦК  </w:t>
            </w:r>
          </w:p>
          <w:p w:rsidR="00BC679D" w:rsidRPr="00DC7B97" w:rsidRDefault="00BC679D" w:rsidP="003E59A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Протокол №______________________________</w:t>
            </w:r>
          </w:p>
          <w:p w:rsidR="00BC679D" w:rsidRPr="00DC7B97" w:rsidRDefault="00BC679D" w:rsidP="003E59A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679D" w:rsidRPr="009E7487" w:rsidRDefault="00BC679D" w:rsidP="003E59AB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«_____»___________20_____г.     </w:t>
            </w:r>
          </w:p>
        </w:tc>
        <w:tc>
          <w:tcPr>
            <w:tcW w:w="4927" w:type="dxa"/>
          </w:tcPr>
          <w:p w:rsidR="00BC679D" w:rsidRPr="009E7487" w:rsidRDefault="00BC679D" w:rsidP="003E59AB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BC679D" w:rsidRPr="009E7487" w:rsidRDefault="00BC679D" w:rsidP="003E59AB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Зам. директора по учебной работе</w:t>
            </w:r>
          </w:p>
          <w:p w:rsidR="00BC679D" w:rsidRPr="009E7487" w:rsidRDefault="00BC679D" w:rsidP="003E59AB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 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Чернова Н.А</w:t>
            </w:r>
            <w:r w:rsidRPr="009E74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                                                                              «_____»______________20___г.             </w:t>
            </w:r>
          </w:p>
          <w:p w:rsidR="00BC679D" w:rsidRDefault="00BC679D" w:rsidP="003E59AB">
            <w:pPr>
              <w:widowControl w:val="0"/>
              <w:jc w:val="right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679D" w:rsidRPr="00DD304B" w:rsidRDefault="00BC679D" w:rsidP="00BC679D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AD64C5" w:rsidRDefault="00BC679D" w:rsidP="00BC679D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</w:t>
      </w:r>
    </w:p>
    <w:p w:rsidR="00BC679D" w:rsidRPr="00DD304B" w:rsidRDefault="00BC679D" w:rsidP="00BC679D">
      <w:pPr>
        <w:widowControl w:val="0"/>
        <w:shd w:val="clear" w:color="auto" w:fill="FFFFFF"/>
        <w:tabs>
          <w:tab w:val="left" w:pos="4110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ab/>
      </w: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Контрольно-оценочные средства</w:t>
      </w: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034DB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по дисциплине</w:t>
      </w:r>
      <w:proofErr w:type="gramStart"/>
      <w:r w:rsidRPr="00034DB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</w:t>
      </w:r>
      <w:proofErr w:type="gramEnd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П.</w:t>
      </w:r>
      <w:r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0</w:t>
      </w:r>
      <w:r w:rsidR="00DC731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3 </w:t>
      </w:r>
      <w:r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«</w:t>
      </w:r>
      <w:r w:rsidR="00DC731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Компьютерные сети</w:t>
      </w:r>
      <w:r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034DB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Специальность:</w:t>
      </w:r>
      <w:r w:rsidRPr="00AD64C5">
        <w:rPr>
          <w:rFonts w:ascii="Times New Roman" w:eastAsia="Courier New" w:hAnsi="Times New Roman" w:cs="Times New Roman"/>
          <w:b/>
          <w:color w:val="000000"/>
          <w:sz w:val="28"/>
          <w:szCs w:val="24"/>
          <w:lang w:eastAsia="ru-RU"/>
        </w:rPr>
        <w:t xml:space="preserve">09.02.04 </w:t>
      </w:r>
      <w:r w:rsidRPr="00AD64C5">
        <w:rPr>
          <w:rFonts w:ascii="Times New Roman" w:hAnsi="Times New Roman" w:cs="Times New Roman"/>
          <w:b/>
          <w:sz w:val="28"/>
          <w:szCs w:val="28"/>
        </w:rPr>
        <w:t>«Информационные системы (по отраслям)»</w:t>
      </w: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BC679D" w:rsidRPr="005F400D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5F400D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5F400D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5F400D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AD64C5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AD64C5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AD64C5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AD64C5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DD304B" w:rsidRDefault="00BC679D" w:rsidP="00BC679D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BC679D" w:rsidRPr="00DD304B" w:rsidRDefault="00BC679D" w:rsidP="00BC679D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Адамовка</w:t>
      </w:r>
    </w:p>
    <w:p w:rsidR="00BC679D" w:rsidRDefault="00BC679D" w:rsidP="00BC679D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2015</w:t>
      </w:r>
    </w:p>
    <w:p w:rsidR="00BC679D" w:rsidRPr="00E47760" w:rsidRDefault="00BC679D" w:rsidP="00BC6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76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C679D" w:rsidRPr="00E47760" w:rsidRDefault="00BC679D" w:rsidP="00BC6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679D" w:rsidRPr="00DC731B" w:rsidRDefault="00BC679D" w:rsidP="00DC731B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E47760">
        <w:rPr>
          <w:rFonts w:ascii="Times New Roman" w:hAnsi="Times New Roman" w:cs="Times New Roman"/>
          <w:sz w:val="28"/>
          <w:szCs w:val="28"/>
        </w:rPr>
        <w:t>Комплект контрольно-оценочных средств (далее - КОС) по дисциплине</w:t>
      </w:r>
      <w:r w:rsidR="00DC73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77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731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ОП.</w:t>
      </w:r>
      <w:r w:rsidR="00DC731B"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0</w:t>
      </w:r>
      <w:r w:rsidR="00DC731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3 </w:t>
      </w:r>
      <w:r w:rsidR="00DC731B"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«</w:t>
      </w:r>
      <w:r w:rsidR="00DC731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Компьютерные сети</w:t>
      </w:r>
      <w:r w:rsidR="00DC731B" w:rsidRPr="00AD64C5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C679D" w:rsidRDefault="00BC679D" w:rsidP="00BC6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7760">
        <w:rPr>
          <w:rFonts w:ascii="Times New Roman" w:hAnsi="Times New Roman" w:cs="Times New Roman"/>
          <w:sz w:val="28"/>
          <w:szCs w:val="28"/>
        </w:rPr>
        <w:t>предназначен</w:t>
      </w:r>
      <w:proofErr w:type="gramEnd"/>
      <w:r w:rsidRPr="00E47760">
        <w:rPr>
          <w:rFonts w:ascii="Times New Roman" w:hAnsi="Times New Roman" w:cs="Times New Roman"/>
          <w:sz w:val="28"/>
          <w:szCs w:val="28"/>
        </w:rPr>
        <w:t xml:space="preserve"> для осуществления текущего контроля и промежуточной аттестации обучающихся.</w:t>
      </w:r>
    </w:p>
    <w:p w:rsidR="00BC679D" w:rsidRPr="009E7487" w:rsidRDefault="00BC679D" w:rsidP="00BC6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7760">
        <w:rPr>
          <w:rFonts w:ascii="Times New Roman" w:hAnsi="Times New Roman" w:cs="Times New Roman"/>
          <w:sz w:val="28"/>
          <w:szCs w:val="28"/>
        </w:rPr>
        <w:t>Используемые в КОС оценочные средства представлены в  таблице.</w:t>
      </w:r>
      <w:proofErr w:type="gramEnd"/>
    </w:p>
    <w:tbl>
      <w:tblPr>
        <w:tblpPr w:leftFromText="180" w:rightFromText="180" w:vertAnchor="page" w:horzAnchor="margin" w:tblpXSpec="center" w:tblpY="4456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701"/>
        <w:gridCol w:w="2268"/>
        <w:gridCol w:w="1418"/>
        <w:gridCol w:w="1563"/>
      </w:tblGrid>
      <w:tr w:rsidR="00BC679D" w:rsidRPr="007529C8" w:rsidTr="003E59AB">
        <w:trPr>
          <w:cantSplit/>
          <w:trHeight w:val="555"/>
        </w:trPr>
        <w:tc>
          <w:tcPr>
            <w:tcW w:w="2518" w:type="dxa"/>
            <w:vMerge w:val="restart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Разделы (темы) дисциплины*</w:t>
            </w:r>
          </w:p>
        </w:tc>
        <w:tc>
          <w:tcPr>
            <w:tcW w:w="1701" w:type="dxa"/>
            <w:vMerge w:val="restart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контролируемой компетенции (или ее части)</w:t>
            </w:r>
          </w:p>
        </w:tc>
        <w:tc>
          <w:tcPr>
            <w:tcW w:w="5249" w:type="dxa"/>
            <w:gridSpan w:val="3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Оценочное средство</w:t>
            </w:r>
          </w:p>
        </w:tc>
      </w:tr>
      <w:tr w:rsidR="00BC679D" w:rsidRPr="007529C8" w:rsidTr="003E59AB">
        <w:trPr>
          <w:cantSplit/>
          <w:trHeight w:val="555"/>
        </w:trPr>
        <w:tc>
          <w:tcPr>
            <w:tcW w:w="2518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141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563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контроль</w:t>
            </w:r>
          </w:p>
        </w:tc>
      </w:tr>
      <w:tr w:rsidR="00BC679D" w:rsidRPr="007529C8" w:rsidTr="003E59AB">
        <w:trPr>
          <w:cantSplit/>
          <w:trHeight w:val="311"/>
        </w:trPr>
        <w:tc>
          <w:tcPr>
            <w:tcW w:w="251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</w:p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теории баз данных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BC679D" w:rsidRDefault="00B64556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Диф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 Зачет</w:t>
            </w:r>
          </w:p>
          <w:p w:rsidR="00B64556" w:rsidRPr="007529C8" w:rsidRDefault="00B64556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 w:val="restart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666"/>
        </w:trPr>
        <w:tc>
          <w:tcPr>
            <w:tcW w:w="2518" w:type="dxa"/>
          </w:tcPr>
          <w:p w:rsidR="00B64556" w:rsidRPr="00B64556" w:rsidRDefault="00B64556" w:rsidP="00B64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455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1.1 Введение в дисциплину.</w:t>
            </w:r>
          </w:p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ПК 1.</w:t>
            </w:r>
            <w:r w:rsidR="00B57D4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26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390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 Принципы централизованной и распределенной обработки данных</w:t>
            </w:r>
          </w:p>
        </w:tc>
        <w:tc>
          <w:tcPr>
            <w:tcW w:w="1701" w:type="dxa"/>
          </w:tcPr>
          <w:p w:rsidR="00BC679D" w:rsidRPr="007529C8" w:rsidRDefault="00BC679D" w:rsidP="00B57D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87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1.3. Классификация компьютерных сетей</w:t>
            </w:r>
          </w:p>
        </w:tc>
        <w:tc>
          <w:tcPr>
            <w:tcW w:w="1701" w:type="dxa"/>
          </w:tcPr>
          <w:p w:rsidR="00B57D4A" w:rsidRPr="007529C8" w:rsidRDefault="00B57D4A" w:rsidP="00B57D4A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B57D4A" w:rsidRPr="007529C8" w:rsidRDefault="00B57D4A" w:rsidP="00B57D4A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679D" w:rsidRPr="007529C8" w:rsidRDefault="00B57D4A" w:rsidP="00B57D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</w:tc>
        <w:tc>
          <w:tcPr>
            <w:tcW w:w="226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942"/>
        </w:trPr>
        <w:tc>
          <w:tcPr>
            <w:tcW w:w="2518" w:type="dxa"/>
          </w:tcPr>
          <w:p w:rsidR="00BC679D" w:rsidRPr="007529C8" w:rsidRDefault="00B57D4A" w:rsidP="00B57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1.4. Организация сетей различных типов. Сетевые топологии.</w:t>
            </w:r>
          </w:p>
        </w:tc>
        <w:tc>
          <w:tcPr>
            <w:tcW w:w="1701" w:type="dxa"/>
          </w:tcPr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1.10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246"/>
        </w:trPr>
        <w:tc>
          <w:tcPr>
            <w:tcW w:w="2518" w:type="dxa"/>
          </w:tcPr>
          <w:p w:rsidR="00B57D4A" w:rsidRPr="00B57D4A" w:rsidRDefault="00B57D4A" w:rsidP="00B57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1.5. Базовые технологии локальных сетей. Стандарты.</w:t>
            </w:r>
          </w:p>
          <w:p w:rsidR="00B57D4A" w:rsidRPr="00B57D4A" w:rsidRDefault="00B57D4A" w:rsidP="00B57D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Проводные и беспроводные сети </w:t>
            </w:r>
          </w:p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679D" w:rsidRPr="007529C8" w:rsidRDefault="00B57D4A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B57D4A" w:rsidRDefault="00B57D4A" w:rsidP="00B57D4A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114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1.6.Сетевые адаптеры</w:t>
            </w:r>
          </w:p>
        </w:tc>
        <w:tc>
          <w:tcPr>
            <w:tcW w:w="1701" w:type="dxa"/>
          </w:tcPr>
          <w:p w:rsidR="00B57D4A" w:rsidRPr="00B57D4A" w:rsidRDefault="00B57D4A" w:rsidP="00B57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1.9.,</w:t>
            </w:r>
          </w:p>
          <w:p w:rsidR="00B57D4A" w:rsidRPr="00B57D4A" w:rsidRDefault="00B57D4A" w:rsidP="00B57D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1.7.,</w:t>
            </w:r>
          </w:p>
          <w:p w:rsidR="00BC679D" w:rsidRPr="007529C8" w:rsidRDefault="00B57D4A" w:rsidP="00B57D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1.2.</w:t>
            </w:r>
          </w:p>
        </w:tc>
        <w:tc>
          <w:tcPr>
            <w:tcW w:w="2268" w:type="dxa"/>
          </w:tcPr>
          <w:p w:rsidR="00B57D4A" w:rsidRDefault="00B57D4A" w:rsidP="00B57D4A">
            <w:pPr>
              <w:tabs>
                <w:tab w:val="left" w:pos="1027"/>
              </w:tabs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ЛР№1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114"/>
        </w:trPr>
        <w:tc>
          <w:tcPr>
            <w:tcW w:w="2518" w:type="dxa"/>
          </w:tcPr>
          <w:p w:rsidR="00BC679D" w:rsidRPr="007529C8" w:rsidRDefault="00B57D4A" w:rsidP="00B57D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1.7.Коммуникационное оборудование сетей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BC679D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B57D4A" w:rsidRPr="007529C8" w:rsidRDefault="00B57D4A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B57D4A" w:rsidRDefault="00B57D4A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ЛР№2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935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1.8.Модемы </w:t>
            </w:r>
          </w:p>
        </w:tc>
        <w:tc>
          <w:tcPr>
            <w:tcW w:w="1701" w:type="dxa"/>
          </w:tcPr>
          <w:p w:rsidR="00BC679D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1.7</w:t>
            </w:r>
          </w:p>
          <w:p w:rsidR="00BC679D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1.9</w:t>
            </w:r>
          </w:p>
          <w:p w:rsidR="00BC679D" w:rsidRPr="007529C8" w:rsidRDefault="00BC679D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BC679D" w:rsidRDefault="00BC679D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 w:rsidR="00B57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57D4A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B57D4A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D4A" w:rsidRPr="007529C8" w:rsidTr="00B57D4A">
        <w:trPr>
          <w:cantSplit/>
          <w:trHeight w:val="1040"/>
        </w:trPr>
        <w:tc>
          <w:tcPr>
            <w:tcW w:w="2518" w:type="dxa"/>
          </w:tcPr>
          <w:p w:rsidR="00B57D4A" w:rsidRPr="00B57D4A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1.9.Открытая архитектура</w:t>
            </w:r>
          </w:p>
        </w:tc>
        <w:tc>
          <w:tcPr>
            <w:tcW w:w="1701" w:type="dxa"/>
          </w:tcPr>
          <w:p w:rsidR="00B57D4A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DC731B" w:rsidRDefault="00DC731B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731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Рубежный контроль</w:t>
            </w:r>
            <w:r w:rsidRPr="00DC731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57D4A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57D4A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57D4A" w:rsidRPr="007529C8" w:rsidRDefault="00B57D4A" w:rsidP="003E59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0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  <w:r w:rsidR="00BC679D"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Сетевые протоколы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945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2.1.  Модель </w:t>
            </w: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 w:eastAsia="ru-RU"/>
              </w:rPr>
              <w:t>TCP</w:t>
            </w: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 w:eastAsia="ru-RU"/>
              </w:rPr>
              <w:t>IP</w:t>
            </w: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Протоколы. Модель </w:t>
            </w: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OSI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712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2.2 Стек протоколов. Протоколы сетевого уровня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1.10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225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2.3. Протоколы транспортного уровня</w:t>
            </w:r>
          </w:p>
        </w:tc>
        <w:tc>
          <w:tcPr>
            <w:tcW w:w="1701" w:type="dxa"/>
          </w:tcPr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1.10</w:t>
            </w:r>
          </w:p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</w:tc>
        <w:tc>
          <w:tcPr>
            <w:tcW w:w="2268" w:type="dxa"/>
          </w:tcPr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ЛР№5</w:t>
            </w:r>
          </w:p>
          <w:p w:rsidR="00BC679D" w:rsidRPr="007529C8" w:rsidRDefault="00B57D4A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ЛР№6</w:t>
            </w:r>
          </w:p>
          <w:p w:rsidR="00BC679D" w:rsidRDefault="00B57D4A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ЛР№7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267"/>
        </w:trPr>
        <w:tc>
          <w:tcPr>
            <w:tcW w:w="2518" w:type="dxa"/>
          </w:tcPr>
          <w:p w:rsidR="00BC679D" w:rsidRPr="007529C8" w:rsidRDefault="00B57D4A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2.4. Адресация в сетях</w:t>
            </w:r>
          </w:p>
        </w:tc>
        <w:tc>
          <w:tcPr>
            <w:tcW w:w="1701" w:type="dxa"/>
          </w:tcPr>
          <w:p w:rsidR="00BC679D" w:rsidRPr="007529C8" w:rsidRDefault="00BC679D" w:rsidP="00B57D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B57D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:rsidR="00BC679D" w:rsidRPr="007529C8" w:rsidRDefault="00BC679D" w:rsidP="003E59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455"/>
        </w:trPr>
        <w:tc>
          <w:tcPr>
            <w:tcW w:w="2518" w:type="dxa"/>
          </w:tcPr>
          <w:p w:rsidR="00BC679D" w:rsidRPr="007529C8" w:rsidRDefault="0041297F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2.5. Реализация </w:t>
            </w: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 w:eastAsia="ru-RU"/>
              </w:rPr>
              <w:t>IP</w:t>
            </w: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маршрута. Организация доменов и доменных имен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Pr="007529C8" w:rsidRDefault="0041297F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ЛР№8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 w:rsidR="004129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670"/>
        </w:trPr>
        <w:tc>
          <w:tcPr>
            <w:tcW w:w="2518" w:type="dxa"/>
          </w:tcPr>
          <w:p w:rsidR="00BC679D" w:rsidRPr="007529C8" w:rsidRDefault="0041297F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Беспроводные компьютерные сети</w:t>
            </w:r>
          </w:p>
        </w:tc>
        <w:tc>
          <w:tcPr>
            <w:tcW w:w="1701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 w:rsid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225"/>
        </w:trPr>
        <w:tc>
          <w:tcPr>
            <w:tcW w:w="2518" w:type="dxa"/>
          </w:tcPr>
          <w:p w:rsidR="00BC679D" w:rsidRPr="007529C8" w:rsidRDefault="0041297F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2.7.Персональные сети и технология </w:t>
            </w: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AU" w:eastAsia="ru-RU"/>
              </w:rPr>
              <w:t>Bluetooth</w:t>
            </w:r>
          </w:p>
        </w:tc>
        <w:tc>
          <w:tcPr>
            <w:tcW w:w="1701" w:type="dxa"/>
          </w:tcPr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41297F" w:rsidRPr="007529C8" w:rsidRDefault="0041297F" w:rsidP="00412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BC679D" w:rsidRDefault="00BC679D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 w:rsidR="004129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  <w:p w:rsidR="0041297F" w:rsidRDefault="0041297F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ЛР№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41297F" w:rsidRDefault="0041297F" w:rsidP="003E59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41297F" w:rsidRPr="007529C8" w:rsidRDefault="0041297F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2225"/>
        </w:trPr>
        <w:tc>
          <w:tcPr>
            <w:tcW w:w="2518" w:type="dxa"/>
          </w:tcPr>
          <w:p w:rsidR="00BC679D" w:rsidRPr="007529C8" w:rsidRDefault="0041297F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2.8.Организация виртуальных каналов информационного обмена. Технология </w:t>
            </w:r>
            <w:proofErr w:type="gramStart"/>
            <w:r w:rsidRPr="0041297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АТМ</w:t>
            </w:r>
            <w:proofErr w:type="gramEnd"/>
          </w:p>
        </w:tc>
        <w:tc>
          <w:tcPr>
            <w:tcW w:w="1701" w:type="dxa"/>
          </w:tcPr>
          <w:p w:rsidR="00BC679D" w:rsidRPr="007529C8" w:rsidRDefault="0041297F" w:rsidP="003E59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1.2</w:t>
            </w:r>
          </w:p>
          <w:p w:rsidR="00BC679D" w:rsidRPr="007529C8" w:rsidRDefault="0041297F" w:rsidP="00412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1.7</w:t>
            </w:r>
          </w:p>
        </w:tc>
        <w:tc>
          <w:tcPr>
            <w:tcW w:w="2268" w:type="dxa"/>
          </w:tcPr>
          <w:p w:rsidR="0041297F" w:rsidRDefault="0041297F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297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Рубежный контроль</w:t>
            </w:r>
            <w:r w:rsidRPr="0041297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  <w:bookmarkStart w:id="0" w:name="_GoBack"/>
            <w:bookmarkEnd w:id="0"/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C679D" w:rsidRPr="007529C8" w:rsidTr="003E59AB">
        <w:trPr>
          <w:cantSplit/>
          <w:trHeight w:val="1930"/>
        </w:trPr>
        <w:tc>
          <w:tcPr>
            <w:tcW w:w="2518" w:type="dxa"/>
          </w:tcPr>
          <w:p w:rsidR="00BC679D" w:rsidRPr="007529C8" w:rsidRDefault="00DC731B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2.9.Протоколы уровня приложений. Электронная почта</w:t>
            </w:r>
          </w:p>
        </w:tc>
        <w:tc>
          <w:tcPr>
            <w:tcW w:w="1701" w:type="dxa"/>
          </w:tcPr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C731B" w:rsidRDefault="00DC731B" w:rsidP="00DC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BC679D" w:rsidRPr="007529C8" w:rsidRDefault="00DC731B" w:rsidP="00DC731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vMerge/>
          </w:tcPr>
          <w:p w:rsidR="00BC679D" w:rsidRPr="007529C8" w:rsidRDefault="00BC679D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C731B" w:rsidRPr="007529C8" w:rsidTr="003E59AB">
        <w:trPr>
          <w:cantSplit/>
          <w:trHeight w:val="1930"/>
        </w:trPr>
        <w:tc>
          <w:tcPr>
            <w:tcW w:w="2518" w:type="dxa"/>
          </w:tcPr>
          <w:p w:rsidR="00DC731B" w:rsidRPr="00DC731B" w:rsidRDefault="00DC731B" w:rsidP="003E59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731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2.10.Протоколы распределительных файловых систем.</w:t>
            </w:r>
          </w:p>
        </w:tc>
        <w:tc>
          <w:tcPr>
            <w:tcW w:w="1701" w:type="dxa"/>
          </w:tcPr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1.9</w:t>
            </w:r>
          </w:p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DC731B" w:rsidRDefault="00DC731B" w:rsidP="00DC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DC731B" w:rsidRDefault="00DC731B" w:rsidP="00DC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ЛР№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DC731B" w:rsidRDefault="00DC731B" w:rsidP="00DC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C731B" w:rsidRPr="007529C8" w:rsidRDefault="00DC731B" w:rsidP="00DC73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529C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Задания для самостоятельной работы</w:t>
            </w:r>
          </w:p>
        </w:tc>
        <w:tc>
          <w:tcPr>
            <w:tcW w:w="1418" w:type="dxa"/>
          </w:tcPr>
          <w:p w:rsidR="00DC731B" w:rsidRPr="007529C8" w:rsidRDefault="00DC731B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</w:tcPr>
          <w:p w:rsidR="00DC731B" w:rsidRPr="007529C8" w:rsidRDefault="00DC731B" w:rsidP="003E59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C731B" w:rsidRDefault="00DC731B" w:rsidP="00BC679D">
      <w:pPr>
        <w:rPr>
          <w:rFonts w:ascii="Times New Roman" w:hAnsi="Times New Roman" w:cs="Times New Roman"/>
          <w:sz w:val="28"/>
          <w:szCs w:val="28"/>
        </w:rPr>
      </w:pPr>
    </w:p>
    <w:p w:rsidR="00BC679D" w:rsidRDefault="00BC679D" w:rsidP="00BC679D">
      <w:pPr>
        <w:rPr>
          <w:rFonts w:ascii="Times New Roman" w:hAnsi="Times New Roman" w:cs="Times New Roman"/>
          <w:sz w:val="28"/>
          <w:szCs w:val="28"/>
        </w:rPr>
      </w:pPr>
      <w:r w:rsidRPr="00AD64C5">
        <w:rPr>
          <w:rFonts w:ascii="Times New Roman" w:hAnsi="Times New Roman" w:cs="Times New Roman"/>
          <w:sz w:val="28"/>
          <w:szCs w:val="28"/>
        </w:rPr>
        <w:t xml:space="preserve"> Задания промежуточной аттестации</w:t>
      </w:r>
    </w:p>
    <w:p w:rsidR="00BC679D" w:rsidRPr="00E47760" w:rsidRDefault="00BC679D" w:rsidP="00BC679D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Pr="00E47760">
        <w:rPr>
          <w:rFonts w:ascii="Times New Roman" w:hAnsi="Times New Roman" w:cs="Times New Roman"/>
          <w:b/>
          <w:sz w:val="28"/>
          <w:szCs w:val="28"/>
        </w:rPr>
        <w:t>09.02.04 «Информационные системы (по отраслям)»</w:t>
      </w:r>
    </w:p>
    <w:p w:rsidR="00BC679D" w:rsidRPr="00E47760" w:rsidRDefault="00BC679D" w:rsidP="00BC679D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Дисциплина: </w:t>
      </w:r>
      <w:r w:rsidRPr="00E47760">
        <w:rPr>
          <w:rFonts w:ascii="Times New Roman" w:hAnsi="Times New Roman" w:cs="Times New Roman"/>
          <w:b/>
          <w:sz w:val="28"/>
          <w:szCs w:val="28"/>
        </w:rPr>
        <w:t>ОП.0</w:t>
      </w:r>
      <w:r w:rsidR="00DC731B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E47760">
        <w:rPr>
          <w:rFonts w:ascii="Times New Roman" w:hAnsi="Times New Roman" w:cs="Times New Roman"/>
          <w:b/>
          <w:sz w:val="28"/>
          <w:szCs w:val="28"/>
        </w:rPr>
        <w:t>«</w:t>
      </w:r>
      <w:r w:rsidR="00DC731B">
        <w:rPr>
          <w:rFonts w:ascii="Times New Roman" w:hAnsi="Times New Roman" w:cs="Times New Roman"/>
          <w:b/>
          <w:sz w:val="28"/>
          <w:szCs w:val="28"/>
        </w:rPr>
        <w:t>Компьютерные сети</w:t>
      </w:r>
      <w:r w:rsidRPr="00E47760">
        <w:rPr>
          <w:rFonts w:ascii="Times New Roman" w:hAnsi="Times New Roman" w:cs="Times New Roman"/>
          <w:b/>
          <w:sz w:val="28"/>
          <w:szCs w:val="28"/>
        </w:rPr>
        <w:t>»</w:t>
      </w:r>
    </w:p>
    <w:p w:rsidR="00BC679D" w:rsidRPr="00E47760" w:rsidRDefault="00BC679D" w:rsidP="00BC679D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Группа: </w:t>
      </w:r>
      <w:r w:rsidRPr="00E47760">
        <w:rPr>
          <w:rFonts w:ascii="Times New Roman" w:hAnsi="Times New Roman" w:cs="Times New Roman"/>
          <w:sz w:val="28"/>
          <w:szCs w:val="28"/>
          <w:u w:val="single"/>
        </w:rPr>
        <w:t>21ИС</w:t>
      </w:r>
    </w:p>
    <w:p w:rsidR="00BC679D" w:rsidRPr="00E47760" w:rsidRDefault="00BC679D" w:rsidP="00BC679D">
      <w:pPr>
        <w:rPr>
          <w:rFonts w:ascii="Times New Roman" w:hAnsi="Times New Roman" w:cs="Times New Roman"/>
          <w:i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Семестр: №_</w:t>
      </w:r>
      <w:r w:rsidR="00DC731B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E47760">
        <w:rPr>
          <w:rFonts w:ascii="Times New Roman" w:hAnsi="Times New Roman" w:cs="Times New Roman"/>
          <w:sz w:val="28"/>
          <w:szCs w:val="28"/>
        </w:rPr>
        <w:t>__</w:t>
      </w:r>
    </w:p>
    <w:p w:rsidR="00BC679D" w:rsidRPr="00E47760" w:rsidRDefault="00BC679D" w:rsidP="00BC679D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Преподаватели: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Ж.Т.</w:t>
      </w:r>
    </w:p>
    <w:p w:rsidR="00BC679D" w:rsidRDefault="00BC679D" w:rsidP="00BC679D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Рассмотрены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C679D" w:rsidRPr="00E47760" w:rsidRDefault="00BC679D" w:rsidP="00BC679D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760">
        <w:rPr>
          <w:rFonts w:ascii="Times New Roman" w:hAnsi="Times New Roman" w:cs="Times New Roman"/>
          <w:sz w:val="28"/>
          <w:szCs w:val="28"/>
          <w:u w:val="single"/>
        </w:rPr>
        <w:t xml:space="preserve">на заседании </w:t>
      </w:r>
      <w:r w:rsidRPr="00E4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цикловой комиссии естественно – математических дисциплин</w:t>
      </w:r>
    </w:p>
    <w:p w:rsidR="00BC679D" w:rsidRPr="00E47760" w:rsidRDefault="00BC679D" w:rsidP="00BC679D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>Протокол № __ от «___»_______ 20__ г.</w:t>
      </w:r>
    </w:p>
    <w:p w:rsidR="00BC679D" w:rsidRPr="00E47760" w:rsidRDefault="00BC679D" w:rsidP="00BC67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E47760">
        <w:rPr>
          <w:rFonts w:ascii="Times New Roman" w:hAnsi="Times New Roman" w:cs="Times New Roman"/>
          <w:sz w:val="28"/>
          <w:szCs w:val="28"/>
        </w:rPr>
        <w:t>ЦК  ____________ /_________________________/</w:t>
      </w:r>
    </w:p>
    <w:p w:rsidR="00BC679D" w:rsidRPr="00E47760" w:rsidRDefault="00BC679D" w:rsidP="00BC679D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                                            Подпись                             Расшифровка подписи</w:t>
      </w:r>
    </w:p>
    <w:p w:rsidR="00BC679D" w:rsidRPr="00E47760" w:rsidRDefault="00BC679D" w:rsidP="00BC679D">
      <w:pPr>
        <w:rPr>
          <w:rFonts w:ascii="Times New Roman" w:hAnsi="Times New Roman" w:cs="Times New Roman"/>
          <w:sz w:val="28"/>
          <w:szCs w:val="28"/>
        </w:rPr>
      </w:pPr>
      <w:r w:rsidRPr="00E47760">
        <w:rPr>
          <w:rFonts w:ascii="Times New Roman" w:hAnsi="Times New Roman" w:cs="Times New Roman"/>
          <w:sz w:val="28"/>
          <w:szCs w:val="28"/>
        </w:rPr>
        <w:t xml:space="preserve"> «____»__________________20__г.</w:t>
      </w:r>
    </w:p>
    <w:p w:rsidR="00BC679D" w:rsidRDefault="00BC679D" w:rsidP="00BC679D">
      <w:pPr>
        <w:rPr>
          <w:rFonts w:ascii="Times New Roman" w:hAnsi="Times New Roman" w:cs="Times New Roman"/>
          <w:sz w:val="28"/>
          <w:szCs w:val="28"/>
        </w:rPr>
      </w:pPr>
    </w:p>
    <w:p w:rsidR="00BC679D" w:rsidRDefault="00BC679D" w:rsidP="00BC679D">
      <w:pPr>
        <w:rPr>
          <w:rFonts w:ascii="Times New Roman" w:hAnsi="Times New Roman" w:cs="Times New Roman"/>
          <w:sz w:val="28"/>
          <w:szCs w:val="28"/>
        </w:rPr>
      </w:pPr>
    </w:p>
    <w:p w:rsidR="00BC679D" w:rsidRDefault="00BC679D" w:rsidP="00BC679D">
      <w:pPr>
        <w:rPr>
          <w:rFonts w:ascii="Times New Roman" w:hAnsi="Times New Roman" w:cs="Times New Roman"/>
          <w:sz w:val="28"/>
          <w:szCs w:val="28"/>
        </w:rPr>
      </w:pPr>
    </w:p>
    <w:p w:rsidR="00BC679D" w:rsidRDefault="00BC679D" w:rsidP="00BC679D">
      <w:pPr>
        <w:rPr>
          <w:rFonts w:ascii="Times New Roman" w:hAnsi="Times New Roman" w:cs="Times New Roman"/>
          <w:sz w:val="28"/>
          <w:szCs w:val="28"/>
        </w:rPr>
      </w:pPr>
    </w:p>
    <w:p w:rsidR="00DC7B97" w:rsidRPr="00DC7B97" w:rsidRDefault="00DC7B97" w:rsidP="00DC73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Вопросы к дифференцированному зачету</w:t>
      </w:r>
      <w:r w:rsidRPr="00DC7B97">
        <w:rPr>
          <w:rFonts w:ascii="Times New Roman" w:hAnsi="Times New Roman" w:cs="Times New Roman"/>
          <w:b/>
          <w:sz w:val="28"/>
          <w:szCs w:val="28"/>
        </w:rPr>
        <w:t xml:space="preserve"> по дисциплине «Компьютерные сети»</w:t>
      </w:r>
    </w:p>
    <w:p w:rsidR="00B64556" w:rsidRPr="00B64556" w:rsidRDefault="00B64556" w:rsidP="00B64556">
      <w:pPr>
        <w:pStyle w:val="a4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B64556">
        <w:rPr>
          <w:rFonts w:ascii="Times New Roman" w:hAnsi="Times New Roman" w:cs="Times New Roman"/>
          <w:b/>
          <w:sz w:val="28"/>
          <w:szCs w:val="24"/>
          <w:lang w:val="ru-RU"/>
        </w:rPr>
        <w:t>Тема 1.1 Введение в дисциплину</w:t>
      </w:r>
    </w:p>
    <w:p w:rsidR="00DC7B97" w:rsidRDefault="00DC7B97" w:rsidP="00DC7B97">
      <w:pPr>
        <w:pStyle w:val="Style23"/>
        <w:widowControl/>
        <w:numPr>
          <w:ilvl w:val="0"/>
          <w:numId w:val="1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История развития информационно-вычислительных сетей. Понятие локальных и глобальных сетей.</w:t>
      </w:r>
    </w:p>
    <w:p w:rsidR="00DC7B97" w:rsidRDefault="00DC7B97" w:rsidP="00DC7B97">
      <w:pPr>
        <w:pStyle w:val="Style49"/>
        <w:widowControl/>
        <w:ind w:left="1126" w:right="1121"/>
        <w:rPr>
          <w:sz w:val="28"/>
        </w:rPr>
      </w:pPr>
    </w:p>
    <w:p w:rsidR="00B64556" w:rsidRDefault="00B64556" w:rsidP="00B64556">
      <w:pPr>
        <w:pStyle w:val="Style23"/>
        <w:widowControl/>
        <w:spacing w:line="240" w:lineRule="auto"/>
        <w:rPr>
          <w:rFonts w:ascii="Times New Roman" w:eastAsia="Calibri" w:hAnsi="Times New Roman"/>
          <w:b/>
          <w:bCs/>
          <w:sz w:val="28"/>
          <w:szCs w:val="22"/>
        </w:rPr>
      </w:pPr>
      <w:r w:rsidRPr="00B64556">
        <w:rPr>
          <w:rFonts w:ascii="Times New Roman" w:eastAsia="Calibri" w:hAnsi="Times New Roman"/>
          <w:b/>
          <w:bCs/>
          <w:sz w:val="28"/>
          <w:szCs w:val="22"/>
        </w:rPr>
        <w:t>Тема 1.2. Принципы централизованной и распределенной обработки данных</w:t>
      </w:r>
    </w:p>
    <w:p w:rsidR="00B64556" w:rsidRPr="00B64556" w:rsidRDefault="00B64556" w:rsidP="00B64556">
      <w:pPr>
        <w:pStyle w:val="Style23"/>
        <w:rPr>
          <w:rFonts w:ascii="Times New Roman" w:eastAsia="Calibri" w:hAnsi="Times New Roman"/>
          <w:b/>
          <w:bCs/>
          <w:sz w:val="28"/>
        </w:rPr>
      </w:pPr>
      <w:r w:rsidRPr="00B64556">
        <w:rPr>
          <w:rFonts w:ascii="Times New Roman" w:eastAsia="Calibri" w:hAnsi="Times New Roman"/>
          <w:b/>
          <w:bCs/>
          <w:sz w:val="28"/>
        </w:rPr>
        <w:t>Тема 1.3. Классификация компьютерных сетей</w:t>
      </w:r>
    </w:p>
    <w:p w:rsidR="00B64556" w:rsidRDefault="00B64556" w:rsidP="00B64556">
      <w:pPr>
        <w:pStyle w:val="Style23"/>
        <w:widowControl/>
        <w:spacing w:line="240" w:lineRule="auto"/>
        <w:rPr>
          <w:rFonts w:ascii="Times New Roman" w:eastAsia="Calibri" w:hAnsi="Times New Roman"/>
          <w:b/>
          <w:bCs/>
          <w:sz w:val="28"/>
          <w:szCs w:val="22"/>
        </w:rPr>
      </w:pPr>
    </w:p>
    <w:p w:rsidR="00DC7B97" w:rsidRDefault="00DC7B97" w:rsidP="00B64556">
      <w:pPr>
        <w:pStyle w:val="Style23"/>
        <w:widowControl/>
        <w:numPr>
          <w:ilvl w:val="0"/>
          <w:numId w:val="1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Структура компьютерной сети. Классификация компьютерных сетей по размерам и по способу организации.</w:t>
      </w:r>
    </w:p>
    <w:p w:rsidR="00DC7B97" w:rsidRDefault="00DC7B97" w:rsidP="00DC7B97">
      <w:pPr>
        <w:pStyle w:val="Style23"/>
        <w:widowControl/>
        <w:numPr>
          <w:ilvl w:val="0"/>
          <w:numId w:val="1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 xml:space="preserve">Принципы централизованной и распределенной обработки данных. Характеристика процесса передачи данных. Режимы передачи данных. Понятие об </w:t>
      </w:r>
      <w:proofErr w:type="spellStart"/>
      <w:r>
        <w:rPr>
          <w:rStyle w:val="FontStyle61"/>
          <w:sz w:val="28"/>
        </w:rPr>
        <w:t>узкополостном</w:t>
      </w:r>
      <w:proofErr w:type="spellEnd"/>
      <w:r>
        <w:rPr>
          <w:rStyle w:val="FontStyle61"/>
          <w:sz w:val="28"/>
        </w:rPr>
        <w:t xml:space="preserve"> и </w:t>
      </w:r>
      <w:proofErr w:type="spellStart"/>
      <w:r>
        <w:rPr>
          <w:rStyle w:val="FontStyle61"/>
          <w:sz w:val="28"/>
        </w:rPr>
        <w:t>широкополостном</w:t>
      </w:r>
      <w:proofErr w:type="spellEnd"/>
      <w:r>
        <w:rPr>
          <w:rStyle w:val="FontStyle61"/>
          <w:sz w:val="28"/>
        </w:rPr>
        <w:t xml:space="preserve"> способе передачи данных. </w:t>
      </w:r>
    </w:p>
    <w:p w:rsidR="00DC7B97" w:rsidRDefault="00DC7B97" w:rsidP="00DC7B97">
      <w:pPr>
        <w:pStyle w:val="Style21"/>
        <w:widowControl/>
        <w:ind w:firstLine="567"/>
        <w:rPr>
          <w:rStyle w:val="FontStyle78"/>
          <w:sz w:val="28"/>
        </w:rPr>
      </w:pPr>
    </w:p>
    <w:p w:rsidR="00B64556" w:rsidRDefault="00B64556" w:rsidP="00B64556">
      <w:pPr>
        <w:pStyle w:val="Style23"/>
        <w:widowControl/>
        <w:spacing w:line="240" w:lineRule="auto"/>
        <w:rPr>
          <w:rFonts w:ascii="Times New Roman" w:hAnsi="Times New Roman"/>
          <w:b/>
          <w:sz w:val="28"/>
        </w:rPr>
      </w:pPr>
      <w:r w:rsidRPr="00B64556">
        <w:rPr>
          <w:rFonts w:ascii="Times New Roman" w:hAnsi="Times New Roman"/>
          <w:b/>
          <w:sz w:val="28"/>
        </w:rPr>
        <w:t>Тема 1.4. Организация сетей различных типов. Сетевые топологии.</w:t>
      </w:r>
    </w:p>
    <w:p w:rsidR="00B64556" w:rsidRPr="00B64556" w:rsidRDefault="00B64556" w:rsidP="00B64556">
      <w:pPr>
        <w:pStyle w:val="Style23"/>
        <w:widowControl/>
        <w:spacing w:line="240" w:lineRule="auto"/>
        <w:rPr>
          <w:rFonts w:ascii="Times New Roman" w:hAnsi="Times New Roman"/>
          <w:b/>
          <w:sz w:val="32"/>
          <w:szCs w:val="22"/>
        </w:rPr>
      </w:pPr>
    </w:p>
    <w:p w:rsidR="00DC7B97" w:rsidRDefault="00DC7B97" w:rsidP="00DC7B97">
      <w:pPr>
        <w:pStyle w:val="Style23"/>
        <w:widowControl/>
        <w:numPr>
          <w:ilvl w:val="0"/>
          <w:numId w:val="1"/>
        </w:numPr>
        <w:spacing w:line="240" w:lineRule="auto"/>
        <w:rPr>
          <w:rStyle w:val="FontStyle78"/>
          <w:rFonts w:eastAsiaTheme="majorEastAsia"/>
          <w:b w:val="0"/>
          <w:bCs w:val="0"/>
          <w:sz w:val="28"/>
        </w:rPr>
      </w:pPr>
      <w:proofErr w:type="spellStart"/>
      <w:r>
        <w:rPr>
          <w:rStyle w:val="FontStyle61"/>
          <w:bCs/>
          <w:sz w:val="28"/>
        </w:rPr>
        <w:t>Одноранговая</w:t>
      </w:r>
      <w:proofErr w:type="spellEnd"/>
      <w:r>
        <w:rPr>
          <w:rStyle w:val="FontStyle78"/>
          <w:rFonts w:eastAsiaTheme="majorEastAsia"/>
          <w:b w:val="0"/>
          <w:bCs w:val="0"/>
          <w:sz w:val="28"/>
        </w:rPr>
        <w:t xml:space="preserve"> архитектура. Сети на основе сервера. Файл-серверы и принт-серверы. Серверы приложений. Почтовые серверы. </w:t>
      </w:r>
      <w:proofErr w:type="spellStart"/>
      <w:proofErr w:type="gramStart"/>
      <w:r>
        <w:rPr>
          <w:rStyle w:val="FontStyle78"/>
          <w:rFonts w:eastAsiaTheme="majorEastAsia"/>
          <w:b w:val="0"/>
          <w:bCs w:val="0"/>
          <w:sz w:val="28"/>
        </w:rPr>
        <w:t>Факс-серверы</w:t>
      </w:r>
      <w:proofErr w:type="spellEnd"/>
      <w:proofErr w:type="gramEnd"/>
      <w:r>
        <w:rPr>
          <w:rStyle w:val="FontStyle78"/>
          <w:rFonts w:eastAsiaTheme="majorEastAsia"/>
          <w:b w:val="0"/>
          <w:bCs w:val="0"/>
          <w:sz w:val="28"/>
        </w:rPr>
        <w:t xml:space="preserve">. Коммуникационные серверы. </w:t>
      </w:r>
    </w:p>
    <w:p w:rsidR="00DC7B97" w:rsidRDefault="00DC7B97" w:rsidP="00DC7B97">
      <w:pPr>
        <w:pStyle w:val="Style23"/>
        <w:widowControl/>
        <w:numPr>
          <w:ilvl w:val="0"/>
          <w:numId w:val="1"/>
        </w:numPr>
        <w:spacing w:line="240" w:lineRule="auto"/>
        <w:rPr>
          <w:rStyle w:val="FontStyle78"/>
          <w:rFonts w:eastAsiaTheme="majorEastAsia"/>
          <w:b w:val="0"/>
          <w:bCs w:val="0"/>
          <w:sz w:val="28"/>
        </w:rPr>
      </w:pPr>
      <w:r>
        <w:rPr>
          <w:rStyle w:val="FontStyle78"/>
          <w:rFonts w:eastAsiaTheme="majorEastAsia"/>
          <w:b w:val="0"/>
          <w:bCs w:val="0"/>
          <w:sz w:val="28"/>
        </w:rPr>
        <w:t>Топологии сетей. Классификация топологий. Топология общая шина. Топология кольцо. Топология звезда.</w:t>
      </w:r>
    </w:p>
    <w:p w:rsidR="00DC7B97" w:rsidRDefault="00DC7B97" w:rsidP="00DC7B97">
      <w:pPr>
        <w:pStyle w:val="Style39"/>
        <w:widowControl/>
        <w:spacing w:line="240" w:lineRule="auto"/>
        <w:ind w:left="715"/>
        <w:jc w:val="left"/>
        <w:rPr>
          <w:rStyle w:val="FontStyle78"/>
          <w:b w:val="0"/>
          <w:bCs w:val="0"/>
          <w:sz w:val="28"/>
        </w:rPr>
      </w:pPr>
    </w:p>
    <w:p w:rsidR="00B64556" w:rsidRDefault="00B64556" w:rsidP="00B64556">
      <w:pPr>
        <w:pStyle w:val="a4"/>
        <w:rPr>
          <w:rStyle w:val="30"/>
          <w:b w:val="0"/>
          <w:bCs w:val="0"/>
          <w:sz w:val="32"/>
          <w:lang w:val="ru-RU"/>
        </w:rPr>
      </w:pPr>
      <w:r w:rsidRPr="00B64556">
        <w:rPr>
          <w:rFonts w:ascii="Times New Roman" w:hAnsi="Times New Roman" w:cs="Times New Roman"/>
          <w:b/>
          <w:sz w:val="28"/>
          <w:szCs w:val="24"/>
          <w:lang w:val="ru-RU"/>
        </w:rPr>
        <w:t>Тема 1.5. Базовые технологии локальных сетей. Стандарты. Проводные и беспроводные сети</w:t>
      </w:r>
      <w:r w:rsidRPr="00B64556">
        <w:rPr>
          <w:rStyle w:val="30"/>
          <w:b w:val="0"/>
          <w:bCs w:val="0"/>
          <w:sz w:val="32"/>
          <w:lang w:val="ru-RU"/>
        </w:rPr>
        <w:t xml:space="preserve"> </w:t>
      </w:r>
    </w:p>
    <w:p w:rsidR="00B64556" w:rsidRPr="00B64556" w:rsidRDefault="00B64556" w:rsidP="00B64556">
      <w:pPr>
        <w:pStyle w:val="a4"/>
        <w:rPr>
          <w:rStyle w:val="30"/>
          <w:rFonts w:ascii="Times New Roman" w:eastAsiaTheme="minorEastAsia" w:hAnsi="Times New Roman" w:cs="Times New Roman"/>
          <w:b w:val="0"/>
          <w:bCs w:val="0"/>
          <w:sz w:val="28"/>
          <w:szCs w:val="24"/>
          <w:lang w:val="ru-RU"/>
        </w:rPr>
      </w:pPr>
      <w:r>
        <w:rPr>
          <w:rStyle w:val="30"/>
          <w:b w:val="0"/>
          <w:bCs w:val="0"/>
          <w:sz w:val="32"/>
          <w:lang w:val="ru-RU"/>
        </w:rPr>
        <w:tab/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Понятие</w:t>
      </w:r>
      <w:r>
        <w:rPr>
          <w:rStyle w:val="FontStyle78"/>
          <w:rFonts w:eastAsiaTheme="majorEastAsia"/>
          <w:b w:val="0"/>
          <w:bCs w:val="0"/>
          <w:sz w:val="28"/>
        </w:rPr>
        <w:t xml:space="preserve"> метода доступа. </w:t>
      </w:r>
      <w:r>
        <w:rPr>
          <w:rStyle w:val="FontStyle61"/>
          <w:bCs/>
          <w:sz w:val="28"/>
        </w:rPr>
        <w:t>Метод</w:t>
      </w:r>
      <w:r>
        <w:rPr>
          <w:rStyle w:val="FontStyle78"/>
          <w:rFonts w:eastAsiaTheme="majorEastAsia"/>
          <w:b w:val="0"/>
          <w:bCs w:val="0"/>
          <w:sz w:val="28"/>
        </w:rPr>
        <w:t xml:space="preserve"> множественного доступа с прослушиванием </w:t>
      </w:r>
      <w:proofErr w:type="gramStart"/>
      <w:r>
        <w:rPr>
          <w:rStyle w:val="FontStyle78"/>
          <w:rFonts w:eastAsiaTheme="majorEastAsia"/>
          <w:b w:val="0"/>
          <w:bCs w:val="0"/>
          <w:sz w:val="28"/>
        </w:rPr>
        <w:t>несущей</w:t>
      </w:r>
      <w:proofErr w:type="gramEnd"/>
      <w:r>
        <w:rPr>
          <w:rStyle w:val="FontStyle78"/>
          <w:rFonts w:eastAsiaTheme="majorEastAsia"/>
          <w:b w:val="0"/>
          <w:bCs w:val="0"/>
          <w:sz w:val="28"/>
        </w:rPr>
        <w:t xml:space="preserve"> и разрешением коллизий (CSMA/CD). </w:t>
      </w:r>
      <w:r>
        <w:rPr>
          <w:rStyle w:val="FontStyle61"/>
          <w:bCs/>
          <w:sz w:val="28"/>
        </w:rPr>
        <w:t xml:space="preserve">Метод с передачей маркера (ТРМА).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Множественный доступ с разделением во времени (TDMA). Множественный доступ с разделением частоты (FDMA).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Технология </w:t>
      </w:r>
      <w:proofErr w:type="spellStart"/>
      <w:r>
        <w:rPr>
          <w:rStyle w:val="FontStyle61"/>
          <w:bCs/>
          <w:sz w:val="28"/>
        </w:rPr>
        <w:t>Ethernet</w:t>
      </w:r>
      <w:proofErr w:type="spellEnd"/>
      <w:r>
        <w:rPr>
          <w:rStyle w:val="FontStyle61"/>
          <w:bCs/>
          <w:sz w:val="28"/>
        </w:rPr>
        <w:t>. Характеристика и принцип функционирования.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Технология </w:t>
      </w:r>
      <w:proofErr w:type="spellStart"/>
      <w:r>
        <w:rPr>
          <w:rStyle w:val="FontStyle61"/>
          <w:bCs/>
          <w:sz w:val="28"/>
        </w:rPr>
        <w:t>Token</w:t>
      </w:r>
      <w:proofErr w:type="spellEnd"/>
      <w:r>
        <w:rPr>
          <w:rStyle w:val="FontStyle61"/>
          <w:bCs/>
          <w:sz w:val="28"/>
        </w:rPr>
        <w:t xml:space="preserve"> </w:t>
      </w:r>
      <w:proofErr w:type="spellStart"/>
      <w:r>
        <w:rPr>
          <w:rStyle w:val="FontStyle61"/>
          <w:bCs/>
          <w:sz w:val="28"/>
        </w:rPr>
        <w:t>Ring</w:t>
      </w:r>
      <w:proofErr w:type="spellEnd"/>
      <w:r>
        <w:rPr>
          <w:rStyle w:val="FontStyle61"/>
          <w:bCs/>
          <w:sz w:val="28"/>
        </w:rPr>
        <w:t>. Характеристика и принцип функционирования.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Технология </w:t>
      </w:r>
      <w:proofErr w:type="spellStart"/>
      <w:r>
        <w:rPr>
          <w:rStyle w:val="FontStyle61"/>
          <w:bCs/>
          <w:sz w:val="28"/>
        </w:rPr>
        <w:t>ArcNet</w:t>
      </w:r>
      <w:proofErr w:type="spellEnd"/>
      <w:r>
        <w:rPr>
          <w:rStyle w:val="FontStyle61"/>
          <w:bCs/>
          <w:sz w:val="28"/>
        </w:rPr>
        <w:t>. Характеристика и принцип функционирования.</w:t>
      </w:r>
    </w:p>
    <w:p w:rsidR="00DC7B97" w:rsidRPr="00B64556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Fonts w:ascii="Times New Roman" w:eastAsiaTheme="majorEastAsia" w:hAnsi="Times New Roman"/>
          <w:sz w:val="28"/>
          <w:szCs w:val="22"/>
        </w:rPr>
      </w:pPr>
      <w:r>
        <w:rPr>
          <w:rStyle w:val="FontStyle61"/>
          <w:bCs/>
          <w:sz w:val="28"/>
        </w:rPr>
        <w:t>Среда передачи информации. Классификация кабелей. Современные типы кабелей.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Беспроводные сети передачи информации. Возможности беспроводных сетей. Применение беспроводных сетей. Типы беспроводных сетей.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Беспроводные локальные вычислительные сети. Способы передачи в беспроводных сетях.</w:t>
      </w:r>
    </w:p>
    <w:p w:rsidR="00DC7B97" w:rsidRDefault="00DC7B97" w:rsidP="00DC7B97">
      <w:pPr>
        <w:pStyle w:val="Style39"/>
        <w:widowControl/>
        <w:spacing w:line="240" w:lineRule="auto"/>
        <w:rPr>
          <w:sz w:val="28"/>
        </w:rPr>
      </w:pPr>
    </w:p>
    <w:p w:rsidR="00DC7B97" w:rsidRDefault="00B64556" w:rsidP="00DC7B97">
      <w:pPr>
        <w:pStyle w:val="Style39"/>
        <w:widowControl/>
        <w:spacing w:line="240" w:lineRule="auto"/>
        <w:ind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lastRenderedPageBreak/>
        <w:t>Тема 1.6.Сетевые адаптеры</w:t>
      </w:r>
      <w:r w:rsidR="00DC7B97">
        <w:rPr>
          <w:rStyle w:val="FontStyle72"/>
          <w:sz w:val="28"/>
        </w:rPr>
        <w:t>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Назначение сетевых адаптеров. Параметры конфигурации платы сетевого адаптера. Специализированные платы сетевого адаптера. Установка платы сетевого адаптера.</w:t>
      </w:r>
    </w:p>
    <w:p w:rsidR="00DC7B97" w:rsidRDefault="00DC7B97" w:rsidP="00DC7B97">
      <w:pPr>
        <w:pStyle w:val="Style39"/>
        <w:widowControl/>
        <w:spacing w:line="240" w:lineRule="auto"/>
        <w:ind w:left="2772" w:right="2779"/>
        <w:rPr>
          <w:rStyle w:val="FontStyle72"/>
          <w:b w:val="0"/>
          <w:bCs w:val="0"/>
          <w:sz w:val="28"/>
          <w:u w:val="single"/>
        </w:rPr>
      </w:pPr>
    </w:p>
    <w:p w:rsidR="00DC7B97" w:rsidRDefault="00B64556" w:rsidP="00DC7B97">
      <w:pPr>
        <w:pStyle w:val="Style39"/>
        <w:widowControl/>
        <w:spacing w:line="240" w:lineRule="auto"/>
        <w:ind w:right="2779"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>Тема 1.7.Коммуникационное оборудование сетей</w:t>
      </w:r>
      <w:r w:rsidR="00DC7B97">
        <w:rPr>
          <w:rStyle w:val="FontStyle72"/>
          <w:sz w:val="28"/>
        </w:rPr>
        <w:t>.</w:t>
      </w:r>
      <w:r>
        <w:rPr>
          <w:rStyle w:val="FontStyle72"/>
          <w:sz w:val="28"/>
        </w:rPr>
        <w:t xml:space="preserve"> </w:t>
      </w:r>
    </w:p>
    <w:p w:rsidR="00B64556" w:rsidRDefault="00B64556" w:rsidP="00DC7B97">
      <w:pPr>
        <w:pStyle w:val="Style39"/>
        <w:widowControl/>
        <w:spacing w:line="240" w:lineRule="auto"/>
        <w:ind w:right="2779" w:firstLine="567"/>
        <w:jc w:val="left"/>
        <w:rPr>
          <w:rFonts w:ascii="Times New Roman" w:hAnsi="Times New Roman" w:cs="Times New Roman"/>
          <w:b/>
          <w:sz w:val="28"/>
          <w:szCs w:val="22"/>
        </w:rPr>
      </w:pPr>
      <w:r w:rsidRPr="00B64556">
        <w:rPr>
          <w:rFonts w:ascii="Times New Roman" w:hAnsi="Times New Roman" w:cs="Times New Roman"/>
          <w:b/>
          <w:sz w:val="28"/>
          <w:szCs w:val="22"/>
        </w:rPr>
        <w:t>Тема 1.8.Модемы</w:t>
      </w:r>
    </w:p>
    <w:p w:rsidR="00B64556" w:rsidRPr="00B64556" w:rsidRDefault="00B64556" w:rsidP="00DC7B97">
      <w:pPr>
        <w:pStyle w:val="Style39"/>
        <w:widowControl/>
        <w:spacing w:line="240" w:lineRule="auto"/>
        <w:ind w:right="2779" w:firstLine="567"/>
        <w:jc w:val="left"/>
        <w:rPr>
          <w:rStyle w:val="FontStyle72"/>
          <w:b w:val="0"/>
          <w:bCs w:val="0"/>
          <w:sz w:val="28"/>
        </w:rPr>
      </w:pPr>
      <w:r w:rsidRPr="00B64556">
        <w:rPr>
          <w:rFonts w:ascii="Times New Roman" w:hAnsi="Times New Roman" w:cs="Times New Roman"/>
          <w:b/>
          <w:sz w:val="28"/>
          <w:szCs w:val="22"/>
        </w:rPr>
        <w:t>Тема 1.9.Открытая архитектура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 xml:space="preserve">Понятие «открытая архитектура». Семиуровневая модель взаимодействия открытых систем OSI.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 xml:space="preserve">Взаимодействие уровней модели OSI. Принципы пакетной передачи данных.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Характеристика уровней взаимодействия модели OSI.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sz w:val="28"/>
        </w:rPr>
      </w:pPr>
      <w:r>
        <w:rPr>
          <w:rStyle w:val="FontStyle61"/>
          <w:sz w:val="28"/>
        </w:rPr>
        <w:t>Модель TCP/IP. Основные понятия TCP/IP. Характеристика уровней модели TCP/IP.</w:t>
      </w:r>
    </w:p>
    <w:p w:rsidR="00DC7B97" w:rsidRDefault="00DC7B97" w:rsidP="00DC7B97">
      <w:pPr>
        <w:pStyle w:val="Style39"/>
        <w:widowControl/>
        <w:spacing w:line="240" w:lineRule="auto"/>
        <w:ind w:left="3545"/>
        <w:jc w:val="both"/>
        <w:rPr>
          <w:rStyle w:val="FontStyle72"/>
          <w:b w:val="0"/>
          <w:bCs w:val="0"/>
          <w:sz w:val="28"/>
        </w:rPr>
      </w:pPr>
    </w:p>
    <w:p w:rsidR="00DC7B97" w:rsidRDefault="00B64556" w:rsidP="00DC7B97">
      <w:pPr>
        <w:pStyle w:val="Style39"/>
        <w:widowControl/>
        <w:spacing w:line="240" w:lineRule="auto"/>
        <w:ind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Тема 2.1.  Модель </w:t>
      </w:r>
      <w:r w:rsidRPr="00B64556">
        <w:rPr>
          <w:rFonts w:ascii="Times New Roman" w:hAnsi="Times New Roman" w:cs="Times New Roman"/>
          <w:b/>
          <w:bCs/>
          <w:sz w:val="28"/>
          <w:szCs w:val="22"/>
          <w:lang w:val="en-AU"/>
        </w:rPr>
        <w:t>TCP</w:t>
      </w:r>
      <w:r w:rsidRPr="00B64556">
        <w:rPr>
          <w:rFonts w:ascii="Times New Roman" w:hAnsi="Times New Roman" w:cs="Times New Roman"/>
          <w:b/>
          <w:bCs/>
          <w:sz w:val="28"/>
          <w:szCs w:val="22"/>
        </w:rPr>
        <w:t>/</w:t>
      </w:r>
      <w:r w:rsidRPr="00B64556">
        <w:rPr>
          <w:rFonts w:ascii="Times New Roman" w:hAnsi="Times New Roman" w:cs="Times New Roman"/>
          <w:b/>
          <w:bCs/>
          <w:sz w:val="28"/>
          <w:szCs w:val="22"/>
          <w:lang w:val="en-AU"/>
        </w:rPr>
        <w:t>IP</w:t>
      </w:r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 Протоколы. Модель </w:t>
      </w:r>
      <w:r w:rsidRPr="00B64556">
        <w:rPr>
          <w:rFonts w:ascii="Times New Roman" w:hAnsi="Times New Roman" w:cs="Times New Roman"/>
          <w:b/>
          <w:bCs/>
          <w:sz w:val="28"/>
          <w:szCs w:val="22"/>
          <w:lang w:bidi="en-US"/>
        </w:rPr>
        <w:t>OSI</w:t>
      </w:r>
      <w:r w:rsidR="00DC7B97">
        <w:rPr>
          <w:rStyle w:val="FontStyle72"/>
          <w:sz w:val="28"/>
        </w:rPr>
        <w:t>.</w:t>
      </w:r>
    </w:p>
    <w:p w:rsidR="00B64556" w:rsidRDefault="00B64556" w:rsidP="00DC7B97">
      <w:pPr>
        <w:pStyle w:val="Style39"/>
        <w:widowControl/>
        <w:spacing w:line="240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2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>Тема 2.2 Стек протоколов. Протоколы сетевого уровня.</w:t>
      </w:r>
    </w:p>
    <w:p w:rsidR="00B64556" w:rsidRDefault="00B64556" w:rsidP="00DC7B97">
      <w:pPr>
        <w:pStyle w:val="Style39"/>
        <w:widowControl/>
        <w:spacing w:line="240" w:lineRule="auto"/>
        <w:ind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>Тема 2.3. Протоколы транспортного уровня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и стеки протоколов: основные понятия и принципы взаимодействия. Примеры.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Стандартный стек коммуникационных протоколов: OSI.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Стандартный стек коммуникационных протоколов: IPX/SPX.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Стандартный стек коммуникационных протоколов: TCP/IP.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Стандартный стек коммуникационных протоколов: </w:t>
      </w:r>
      <w:proofErr w:type="spellStart"/>
      <w:r>
        <w:rPr>
          <w:rStyle w:val="FontStyle61"/>
          <w:bCs/>
          <w:sz w:val="28"/>
        </w:rPr>
        <w:t>NetBIOS</w:t>
      </w:r>
      <w:proofErr w:type="spellEnd"/>
      <w:r>
        <w:rPr>
          <w:rStyle w:val="FontStyle61"/>
          <w:bCs/>
          <w:sz w:val="28"/>
        </w:rPr>
        <w:t xml:space="preserve">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сетевого уровня: IP.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сетевого уровня IPX.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сетевого уровня RIP.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Протоколы сетевого уровня NLSP.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Характеристика и применение протоколов сетевого уровня.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Протоколы транспортного уровня UDP , их характеристика и применение.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транспортного уровня TCP , их характеристика и применение</w:t>
      </w:r>
    </w:p>
    <w:p w:rsidR="00DC7B97" w:rsidRDefault="00DC7B97" w:rsidP="00DC7B97">
      <w:pPr>
        <w:pStyle w:val="Style39"/>
        <w:widowControl/>
        <w:spacing w:line="240" w:lineRule="auto"/>
        <w:ind w:firstLine="567"/>
        <w:jc w:val="left"/>
        <w:rPr>
          <w:rStyle w:val="FontStyle72"/>
          <w:sz w:val="28"/>
        </w:rPr>
      </w:pPr>
    </w:p>
    <w:p w:rsidR="00B64556" w:rsidRDefault="00B64556" w:rsidP="00B64556">
      <w:pPr>
        <w:pStyle w:val="Style39"/>
        <w:widowControl/>
        <w:spacing w:line="240" w:lineRule="auto"/>
        <w:jc w:val="left"/>
        <w:rPr>
          <w:rStyle w:val="FontStyle72"/>
          <w:sz w:val="28"/>
        </w:rPr>
      </w:pPr>
    </w:p>
    <w:p w:rsidR="00DC7B97" w:rsidRDefault="00DC7B97" w:rsidP="00B64556">
      <w:pPr>
        <w:pStyle w:val="Style39"/>
        <w:widowControl/>
        <w:spacing w:line="240" w:lineRule="auto"/>
        <w:jc w:val="left"/>
        <w:rPr>
          <w:rStyle w:val="FontStyle72"/>
          <w:sz w:val="28"/>
        </w:rPr>
      </w:pPr>
      <w:r>
        <w:rPr>
          <w:rStyle w:val="FontStyle72"/>
          <w:sz w:val="28"/>
        </w:rPr>
        <w:t xml:space="preserve">Тема </w:t>
      </w:r>
      <w:r w:rsidR="00B64556" w:rsidRPr="00B64556">
        <w:rPr>
          <w:rFonts w:ascii="Times New Roman" w:hAnsi="Times New Roman" w:cs="Times New Roman"/>
          <w:b/>
          <w:bCs/>
          <w:sz w:val="28"/>
          <w:szCs w:val="22"/>
        </w:rPr>
        <w:t>2.4</w:t>
      </w:r>
      <w:r>
        <w:rPr>
          <w:rStyle w:val="FontStyle72"/>
          <w:sz w:val="28"/>
        </w:rPr>
        <w:t>. Адресация в сетях.</w:t>
      </w:r>
    </w:p>
    <w:p w:rsidR="00B64556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Адресация в IP-сетях. Форматы IP-адресов и их преобразование. Разделение сети: подсети и маски подсетей. Адресация подсетей. Определение маски подсети.</w:t>
      </w:r>
    </w:p>
    <w:p w:rsidR="00B64556" w:rsidRPr="00B64556" w:rsidRDefault="00B64556" w:rsidP="00B64556">
      <w:pPr>
        <w:pStyle w:val="Style23"/>
        <w:widowControl/>
        <w:spacing w:line="240" w:lineRule="auto"/>
        <w:rPr>
          <w:rStyle w:val="FontStyle61"/>
          <w:bCs/>
          <w:sz w:val="28"/>
        </w:rPr>
      </w:pPr>
      <w:r w:rsidRPr="00B64556">
        <w:rPr>
          <w:rFonts w:ascii="Times New Roman" w:hAnsi="Times New Roman"/>
          <w:b/>
          <w:bCs/>
          <w:sz w:val="28"/>
          <w:szCs w:val="22"/>
        </w:rPr>
        <w:t xml:space="preserve">Тема 2.5. Реализация </w:t>
      </w:r>
      <w:r w:rsidRPr="00B64556">
        <w:rPr>
          <w:rFonts w:ascii="Times New Roman" w:hAnsi="Times New Roman"/>
          <w:b/>
          <w:bCs/>
          <w:sz w:val="28"/>
          <w:szCs w:val="22"/>
          <w:lang w:val="en-AU"/>
        </w:rPr>
        <w:t>IP</w:t>
      </w:r>
      <w:r w:rsidRPr="00B64556">
        <w:rPr>
          <w:rFonts w:ascii="Times New Roman" w:hAnsi="Times New Roman"/>
          <w:b/>
          <w:bCs/>
          <w:sz w:val="28"/>
          <w:szCs w:val="22"/>
        </w:rPr>
        <w:t>- маршрута. Организация доменов и доменных имен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Реализация IP-маршрутизации. Процесс маршрутизации. Статическая и динамическая маршрутизация. Определение IP-адресов.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78"/>
          <w:rFonts w:eastAsiaTheme="majorEastAsia"/>
          <w:b w:val="0"/>
          <w:bCs w:val="0"/>
          <w:sz w:val="28"/>
        </w:rPr>
      </w:pPr>
      <w:r>
        <w:rPr>
          <w:rStyle w:val="FontStyle61"/>
          <w:bCs/>
          <w:sz w:val="28"/>
        </w:rPr>
        <w:lastRenderedPageBreak/>
        <w:t>Организация</w:t>
      </w:r>
      <w:r>
        <w:rPr>
          <w:rStyle w:val="FontStyle78"/>
          <w:rFonts w:eastAsiaTheme="majorEastAsia"/>
          <w:b w:val="0"/>
          <w:bCs w:val="0"/>
          <w:sz w:val="28"/>
        </w:rPr>
        <w:t xml:space="preserve"> доменов и доменных имен. Определение имен узлов. Службы формирования имен узлов</w:t>
      </w:r>
    </w:p>
    <w:p w:rsidR="00DC7B97" w:rsidRDefault="00DC7B97" w:rsidP="00DC7B97">
      <w:pPr>
        <w:pStyle w:val="Style39"/>
        <w:widowControl/>
        <w:spacing w:line="240" w:lineRule="auto"/>
        <w:ind w:left="2570"/>
        <w:jc w:val="both"/>
        <w:rPr>
          <w:rStyle w:val="FontStyle72"/>
          <w:b w:val="0"/>
          <w:bCs w:val="0"/>
          <w:sz w:val="28"/>
        </w:rPr>
      </w:pPr>
    </w:p>
    <w:p w:rsidR="00B64556" w:rsidRDefault="00B64556" w:rsidP="00DC7B97">
      <w:pPr>
        <w:pStyle w:val="Style39"/>
        <w:widowControl/>
        <w:spacing w:line="240" w:lineRule="auto"/>
        <w:ind w:firstLine="567"/>
        <w:jc w:val="both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>Тема 2.6.Беспроводные компьютерные сети</w:t>
      </w:r>
      <w:r w:rsidR="00DC7B97">
        <w:rPr>
          <w:rStyle w:val="FontStyle72"/>
          <w:sz w:val="28"/>
        </w:rPr>
        <w:t>.</w:t>
      </w:r>
      <w:r>
        <w:rPr>
          <w:rStyle w:val="FontStyle72"/>
          <w:sz w:val="28"/>
        </w:rPr>
        <w:t xml:space="preserve"> </w:t>
      </w:r>
    </w:p>
    <w:p w:rsidR="00DC7B97" w:rsidRDefault="00B64556" w:rsidP="00DC7B97">
      <w:pPr>
        <w:pStyle w:val="Style39"/>
        <w:widowControl/>
        <w:spacing w:line="240" w:lineRule="auto"/>
        <w:ind w:firstLine="567"/>
        <w:jc w:val="both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Тема 2.7.Персональные сети и технология </w:t>
      </w:r>
      <w:r w:rsidRPr="00B64556">
        <w:rPr>
          <w:rFonts w:ascii="Times New Roman" w:hAnsi="Times New Roman" w:cs="Times New Roman"/>
          <w:b/>
          <w:bCs/>
          <w:sz w:val="28"/>
          <w:szCs w:val="22"/>
          <w:lang w:val="en-AU"/>
        </w:rPr>
        <w:t>Bluetooth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Принципы объединения сетей на основе </w:t>
      </w:r>
      <w:proofErr w:type="gramStart"/>
      <w:r>
        <w:rPr>
          <w:rStyle w:val="FontStyle61"/>
          <w:bCs/>
          <w:sz w:val="28"/>
        </w:rPr>
        <w:t xml:space="preserve">про </w:t>
      </w:r>
      <w:proofErr w:type="spellStart"/>
      <w:r>
        <w:rPr>
          <w:rStyle w:val="FontStyle61"/>
          <w:bCs/>
          <w:sz w:val="28"/>
        </w:rPr>
        <w:t>токолов</w:t>
      </w:r>
      <w:proofErr w:type="spellEnd"/>
      <w:proofErr w:type="gramEnd"/>
      <w:r>
        <w:rPr>
          <w:rStyle w:val="FontStyle61"/>
          <w:bCs/>
          <w:sz w:val="28"/>
        </w:rPr>
        <w:t xml:space="preserve"> сетевого уровня.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Диагностические утилиты протокола TCP/IP.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Организация межсетевого взаимодействия.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Протоколы маршрутизации. Функции </w:t>
      </w:r>
      <w:proofErr w:type="spellStart"/>
      <w:r>
        <w:rPr>
          <w:rStyle w:val="FontStyle61"/>
          <w:bCs/>
          <w:sz w:val="28"/>
        </w:rPr>
        <w:t>маршрутизатора</w:t>
      </w:r>
      <w:proofErr w:type="spellEnd"/>
      <w:r>
        <w:rPr>
          <w:rStyle w:val="FontStyle61"/>
          <w:bCs/>
          <w:sz w:val="28"/>
        </w:rPr>
        <w:t xml:space="preserve">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78"/>
          <w:rFonts w:eastAsiaTheme="majorEastAsia"/>
          <w:b w:val="0"/>
          <w:bCs w:val="0"/>
          <w:sz w:val="28"/>
        </w:rPr>
      </w:pPr>
      <w:r>
        <w:rPr>
          <w:rStyle w:val="FontStyle61"/>
          <w:bCs/>
          <w:sz w:val="28"/>
        </w:rPr>
        <w:t>Сетевой</w:t>
      </w:r>
      <w:r>
        <w:rPr>
          <w:rStyle w:val="FontStyle78"/>
          <w:rFonts w:eastAsiaTheme="majorEastAsia"/>
          <w:b w:val="0"/>
          <w:bCs w:val="0"/>
          <w:sz w:val="28"/>
        </w:rPr>
        <w:t xml:space="preserve"> шлюз. Брандмауэр.</w:t>
      </w:r>
    </w:p>
    <w:p w:rsidR="00DC7B97" w:rsidRDefault="00DC7B97" w:rsidP="00DC7B97">
      <w:pPr>
        <w:pStyle w:val="Style21"/>
        <w:widowControl/>
        <w:rPr>
          <w:sz w:val="28"/>
        </w:rPr>
      </w:pPr>
    </w:p>
    <w:p w:rsidR="00DC7B97" w:rsidRDefault="00B64556" w:rsidP="00DC7B97">
      <w:pPr>
        <w:pStyle w:val="Style39"/>
        <w:widowControl/>
        <w:spacing w:line="240" w:lineRule="auto"/>
        <w:ind w:right="-2"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Тема 2.8.Организация виртуальных каналов информационного обмена. Технология </w:t>
      </w:r>
      <w:proofErr w:type="gramStart"/>
      <w:r w:rsidRPr="00B64556">
        <w:rPr>
          <w:rFonts w:ascii="Times New Roman" w:hAnsi="Times New Roman" w:cs="Times New Roman"/>
          <w:b/>
          <w:bCs/>
          <w:sz w:val="28"/>
          <w:szCs w:val="22"/>
        </w:rPr>
        <w:t>АТМ</w:t>
      </w:r>
      <w:proofErr w:type="gramEnd"/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Организация виртуальных каналов информационного обмена.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Х.25. Характеристика уровней протокола. Достоинства и недостатки сетей Х.25.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</w:t>
      </w:r>
      <w:proofErr w:type="spellStart"/>
      <w:r>
        <w:rPr>
          <w:rStyle w:val="FontStyle61"/>
          <w:bCs/>
          <w:sz w:val="28"/>
        </w:rPr>
        <w:t>Frame</w:t>
      </w:r>
      <w:proofErr w:type="spellEnd"/>
      <w:r>
        <w:rPr>
          <w:rStyle w:val="FontStyle61"/>
          <w:bCs/>
          <w:sz w:val="28"/>
        </w:rPr>
        <w:t xml:space="preserve"> </w:t>
      </w:r>
      <w:proofErr w:type="spellStart"/>
      <w:r>
        <w:rPr>
          <w:rStyle w:val="FontStyle61"/>
          <w:bCs/>
          <w:sz w:val="28"/>
        </w:rPr>
        <w:t>Relay</w:t>
      </w:r>
      <w:proofErr w:type="spellEnd"/>
      <w:r>
        <w:rPr>
          <w:rStyle w:val="FontStyle61"/>
          <w:bCs/>
          <w:sz w:val="28"/>
        </w:rPr>
        <w:t xml:space="preserve">: назначение и общая характеристика. Использование сетей </w:t>
      </w:r>
      <w:proofErr w:type="spellStart"/>
      <w:r>
        <w:rPr>
          <w:rStyle w:val="FontStyle61"/>
          <w:bCs/>
          <w:sz w:val="28"/>
        </w:rPr>
        <w:t>Frame</w:t>
      </w:r>
      <w:proofErr w:type="spellEnd"/>
      <w:r>
        <w:rPr>
          <w:rStyle w:val="FontStyle61"/>
          <w:bCs/>
          <w:sz w:val="28"/>
        </w:rPr>
        <w:t xml:space="preserve"> </w:t>
      </w:r>
      <w:proofErr w:type="spellStart"/>
      <w:r>
        <w:rPr>
          <w:rStyle w:val="FontStyle61"/>
          <w:bCs/>
          <w:sz w:val="28"/>
        </w:rPr>
        <w:t>Relay</w:t>
      </w:r>
      <w:proofErr w:type="spellEnd"/>
      <w:r>
        <w:rPr>
          <w:rStyle w:val="FontStyle61"/>
          <w:bCs/>
          <w:sz w:val="28"/>
        </w:rPr>
        <w:t>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Технология </w:t>
      </w:r>
      <w:r>
        <w:rPr>
          <w:rStyle w:val="FontStyle61"/>
          <w:bCs/>
          <w:sz w:val="28"/>
          <w:lang w:val="en-US"/>
        </w:rPr>
        <w:t>ATM</w:t>
      </w:r>
      <w:r>
        <w:rPr>
          <w:rStyle w:val="FontStyle61"/>
          <w:bCs/>
          <w:sz w:val="28"/>
        </w:rPr>
        <w:t xml:space="preserve">. Основные принципы технологии ATM. Соотношение уровней сервиса и типов трафика сети ATM.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78"/>
          <w:rFonts w:eastAsiaTheme="majorEastAsia"/>
          <w:b w:val="0"/>
          <w:bCs w:val="0"/>
          <w:sz w:val="28"/>
        </w:rPr>
      </w:pPr>
      <w:r>
        <w:rPr>
          <w:rStyle w:val="FontStyle61"/>
          <w:bCs/>
          <w:sz w:val="28"/>
        </w:rPr>
        <w:t>Передача</w:t>
      </w:r>
      <w:r>
        <w:rPr>
          <w:rStyle w:val="FontStyle78"/>
          <w:rFonts w:eastAsiaTheme="majorEastAsia"/>
          <w:b w:val="0"/>
          <w:bCs w:val="0"/>
          <w:sz w:val="28"/>
        </w:rPr>
        <w:t xml:space="preserve"> трафика IP через сети ATM.</w:t>
      </w:r>
    </w:p>
    <w:p w:rsidR="00DC7B97" w:rsidRDefault="00DC7B97" w:rsidP="00DC7B97">
      <w:pPr>
        <w:pStyle w:val="Style21"/>
        <w:widowControl/>
        <w:rPr>
          <w:sz w:val="28"/>
        </w:rPr>
      </w:pPr>
    </w:p>
    <w:p w:rsidR="00DC7B97" w:rsidRDefault="00B64556" w:rsidP="00DC7B97">
      <w:pPr>
        <w:pStyle w:val="Style39"/>
        <w:widowControl/>
        <w:spacing w:line="240" w:lineRule="auto"/>
        <w:ind w:firstLine="567"/>
        <w:jc w:val="left"/>
        <w:rPr>
          <w:rFonts w:ascii="Times New Roman" w:hAnsi="Times New Roman" w:cs="Times New Roman"/>
          <w:b/>
          <w:bCs/>
          <w:sz w:val="28"/>
          <w:szCs w:val="22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Тема 2.9.Протоколы уровня </w:t>
      </w:r>
      <w:proofErr w:type="spellStart"/>
      <w:r w:rsidRPr="00B64556">
        <w:rPr>
          <w:rFonts w:ascii="Times New Roman" w:hAnsi="Times New Roman" w:cs="Times New Roman"/>
          <w:b/>
          <w:bCs/>
          <w:sz w:val="28"/>
          <w:szCs w:val="22"/>
        </w:rPr>
        <w:t>приложений</w:t>
      </w:r>
      <w:proofErr w:type="gramStart"/>
      <w:r w:rsidRPr="00B64556">
        <w:rPr>
          <w:rFonts w:ascii="Times New Roman" w:hAnsi="Times New Roman" w:cs="Times New Roman"/>
          <w:b/>
          <w:bCs/>
          <w:sz w:val="28"/>
          <w:szCs w:val="22"/>
        </w:rPr>
        <w:t>.Э</w:t>
      </w:r>
      <w:proofErr w:type="gramEnd"/>
      <w:r w:rsidRPr="00B64556">
        <w:rPr>
          <w:rFonts w:ascii="Times New Roman" w:hAnsi="Times New Roman" w:cs="Times New Roman"/>
          <w:b/>
          <w:bCs/>
          <w:sz w:val="28"/>
          <w:szCs w:val="22"/>
        </w:rPr>
        <w:t>лектронная</w:t>
      </w:r>
      <w:proofErr w:type="spellEnd"/>
      <w:r w:rsidRPr="00B64556">
        <w:rPr>
          <w:rFonts w:ascii="Times New Roman" w:hAnsi="Times New Roman" w:cs="Times New Roman"/>
          <w:b/>
          <w:bCs/>
          <w:sz w:val="28"/>
          <w:szCs w:val="22"/>
        </w:rPr>
        <w:t xml:space="preserve"> почта</w:t>
      </w:r>
    </w:p>
    <w:p w:rsidR="00B64556" w:rsidRDefault="00B64556" w:rsidP="00DC7B97">
      <w:pPr>
        <w:pStyle w:val="Style39"/>
        <w:widowControl/>
        <w:spacing w:line="240" w:lineRule="auto"/>
        <w:ind w:firstLine="567"/>
        <w:jc w:val="left"/>
        <w:rPr>
          <w:rStyle w:val="FontStyle72"/>
          <w:sz w:val="28"/>
        </w:rPr>
      </w:pPr>
      <w:r w:rsidRPr="00B64556">
        <w:rPr>
          <w:rFonts w:ascii="Times New Roman" w:hAnsi="Times New Roman" w:cs="Times New Roman"/>
          <w:b/>
          <w:bCs/>
          <w:sz w:val="28"/>
          <w:szCs w:val="22"/>
        </w:rPr>
        <w:t>Тема 2.10.Протоколы распределительных файловых систем. Создание общих ресурсов и управление ими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Протоколы уровня приложений. Различия и особенности распространенных протоколов.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эмуляции удаленного терминала </w:t>
      </w:r>
      <w:proofErr w:type="spellStart"/>
      <w:r>
        <w:rPr>
          <w:rStyle w:val="FontStyle61"/>
          <w:bCs/>
          <w:sz w:val="28"/>
        </w:rPr>
        <w:t>Telnet</w:t>
      </w:r>
      <w:proofErr w:type="spellEnd"/>
      <w:r>
        <w:rPr>
          <w:rStyle w:val="FontStyle61"/>
          <w:bCs/>
          <w:sz w:val="28"/>
        </w:rPr>
        <w:t xml:space="preserve">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Программа-клиент </w:t>
      </w:r>
      <w:proofErr w:type="spellStart"/>
      <w:r>
        <w:rPr>
          <w:rStyle w:val="FontStyle61"/>
          <w:bCs/>
          <w:sz w:val="28"/>
        </w:rPr>
        <w:t>Telnet</w:t>
      </w:r>
      <w:proofErr w:type="spellEnd"/>
      <w:r>
        <w:rPr>
          <w:rStyle w:val="FontStyle61"/>
          <w:bCs/>
          <w:sz w:val="28"/>
        </w:rPr>
        <w:t>. Удаленный доступ через промежуточную сеть.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Электронная почта: формат, почтовые клиенты, протоколы.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Протоколы SMTP, РОРЗ, IMAP. Их характеристика, назначение и отличие.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Почтовая программа </w:t>
      </w:r>
      <w:proofErr w:type="spellStart"/>
      <w:r>
        <w:rPr>
          <w:rStyle w:val="FontStyle61"/>
          <w:bCs/>
          <w:sz w:val="28"/>
        </w:rPr>
        <w:t>Outlook</w:t>
      </w:r>
      <w:proofErr w:type="spellEnd"/>
      <w:r>
        <w:rPr>
          <w:rStyle w:val="FontStyle61"/>
          <w:bCs/>
          <w:sz w:val="28"/>
        </w:rPr>
        <w:t xml:space="preserve"> </w:t>
      </w:r>
      <w:proofErr w:type="spellStart"/>
      <w:r>
        <w:rPr>
          <w:rStyle w:val="FontStyle61"/>
          <w:bCs/>
          <w:sz w:val="28"/>
        </w:rPr>
        <w:t>Express</w:t>
      </w:r>
      <w:proofErr w:type="spellEnd"/>
      <w:r>
        <w:rPr>
          <w:rStyle w:val="FontStyle61"/>
          <w:bCs/>
          <w:sz w:val="28"/>
        </w:rPr>
        <w:t>. Настройка программы почтового клиента.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>Протокол распределенных файловых систем FTP.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распределенных файловых систем  </w:t>
      </w:r>
      <w:proofErr w:type="spellStart"/>
      <w:r>
        <w:rPr>
          <w:rStyle w:val="FontStyle61"/>
          <w:bCs/>
          <w:sz w:val="28"/>
        </w:rPr>
        <w:t>Gopher</w:t>
      </w:r>
      <w:proofErr w:type="spellEnd"/>
      <w:r>
        <w:rPr>
          <w:rStyle w:val="FontStyle61"/>
          <w:bCs/>
          <w:sz w:val="28"/>
        </w:rPr>
        <w:t>.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распределенных файловых систем  NNTP.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61"/>
          <w:bCs/>
          <w:sz w:val="28"/>
        </w:rPr>
      </w:pPr>
      <w:r>
        <w:rPr>
          <w:rStyle w:val="FontStyle61"/>
          <w:bCs/>
          <w:sz w:val="28"/>
        </w:rPr>
        <w:t xml:space="preserve">Протокол пересылки гипертекста HTTP. </w:t>
      </w:r>
    </w:p>
    <w:p w:rsidR="00DC7B97" w:rsidRDefault="00DC7B97" w:rsidP="00B64556">
      <w:pPr>
        <w:pStyle w:val="Style23"/>
        <w:widowControl/>
        <w:numPr>
          <w:ilvl w:val="0"/>
          <w:numId w:val="4"/>
        </w:numPr>
        <w:spacing w:line="240" w:lineRule="auto"/>
        <w:rPr>
          <w:rStyle w:val="FontStyle78"/>
          <w:rFonts w:eastAsiaTheme="majorEastAsia"/>
          <w:b w:val="0"/>
          <w:bCs w:val="0"/>
        </w:rPr>
      </w:pPr>
      <w:r>
        <w:rPr>
          <w:rStyle w:val="FontStyle61"/>
          <w:bCs/>
          <w:sz w:val="28"/>
        </w:rPr>
        <w:t>Web-браузеры.</w:t>
      </w:r>
    </w:p>
    <w:p w:rsidR="00DC7B97" w:rsidRDefault="00DC7B97"/>
    <w:sectPr w:rsidR="00DC7B97" w:rsidSect="00324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C3430"/>
    <w:multiLevelType w:val="hybridMultilevel"/>
    <w:tmpl w:val="54209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851D25"/>
    <w:multiLevelType w:val="hybridMultilevel"/>
    <w:tmpl w:val="54209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EE3C00"/>
    <w:multiLevelType w:val="multilevel"/>
    <w:tmpl w:val="4CD4F2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79D"/>
    <w:rsid w:val="00324DAE"/>
    <w:rsid w:val="0037485A"/>
    <w:rsid w:val="0041297F"/>
    <w:rsid w:val="00B57D4A"/>
    <w:rsid w:val="00B64556"/>
    <w:rsid w:val="00BC679D"/>
    <w:rsid w:val="00DC731B"/>
    <w:rsid w:val="00DC7B97"/>
    <w:rsid w:val="00DF0621"/>
    <w:rsid w:val="00F22832"/>
    <w:rsid w:val="00F4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9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55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7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3">
    <w:name w:val="Style23"/>
    <w:basedOn w:val="a"/>
    <w:rsid w:val="00DC7B97"/>
    <w:pPr>
      <w:widowControl w:val="0"/>
      <w:autoSpaceDE w:val="0"/>
      <w:autoSpaceDN w:val="0"/>
      <w:adjustRightInd w:val="0"/>
      <w:spacing w:after="0" w:line="288" w:lineRule="atLeas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C7B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Style9">
    <w:name w:val="Style9"/>
    <w:basedOn w:val="a"/>
    <w:rsid w:val="00DC7B97"/>
    <w:pPr>
      <w:widowControl w:val="0"/>
      <w:autoSpaceDE w:val="0"/>
      <w:autoSpaceDN w:val="0"/>
      <w:adjustRightInd w:val="0"/>
      <w:spacing w:after="0" w:line="278" w:lineRule="atLeast"/>
      <w:ind w:firstLine="710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Style39">
    <w:name w:val="Style39"/>
    <w:basedOn w:val="a"/>
    <w:rsid w:val="00DC7B97"/>
    <w:pPr>
      <w:widowControl w:val="0"/>
      <w:autoSpaceDE w:val="0"/>
      <w:autoSpaceDN w:val="0"/>
      <w:adjustRightInd w:val="0"/>
      <w:spacing w:after="0" w:line="550" w:lineRule="atLeast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Style49">
    <w:name w:val="Style49"/>
    <w:basedOn w:val="a"/>
    <w:rsid w:val="00DC7B9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FontStyle61">
    <w:name w:val="Font Style61"/>
    <w:basedOn w:val="a0"/>
    <w:rsid w:val="00DC7B97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basedOn w:val="a0"/>
    <w:rsid w:val="00DC7B9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2">
    <w:name w:val="Font Style72"/>
    <w:basedOn w:val="a0"/>
    <w:rsid w:val="00DC7B97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No Spacing"/>
    <w:basedOn w:val="a"/>
    <w:uiPriority w:val="1"/>
    <w:qFormat/>
    <w:rsid w:val="00B64556"/>
    <w:pPr>
      <w:spacing w:after="0" w:line="240" w:lineRule="auto"/>
    </w:pPr>
    <w:rPr>
      <w:rFonts w:eastAsiaTheme="minorEastAsia"/>
      <w:lang w:val="en-US" w:bidi="en-US"/>
    </w:rPr>
  </w:style>
  <w:style w:type="paragraph" w:styleId="a5">
    <w:name w:val="List Paragraph"/>
    <w:basedOn w:val="a"/>
    <w:uiPriority w:val="34"/>
    <w:qFormat/>
    <w:rsid w:val="00B6455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64556"/>
    <w:rPr>
      <w:rFonts w:asciiTheme="majorHAnsi" w:eastAsiaTheme="majorEastAsia" w:hAnsiTheme="majorHAnsi" w:cstheme="majorBidi"/>
      <w:b/>
      <w:bCs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Жолдас</dc:creator>
  <cp:lastModifiedBy>Жолдас</cp:lastModifiedBy>
  <cp:revision>3</cp:revision>
  <dcterms:created xsi:type="dcterms:W3CDTF">2015-05-25T20:38:00Z</dcterms:created>
  <dcterms:modified xsi:type="dcterms:W3CDTF">2015-05-25T20:39:00Z</dcterms:modified>
</cp:coreProperties>
</file>